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CA" w:rsidRDefault="006A6FCA" w:rsidP="00FB4598">
      <w:pPr>
        <w:spacing w:after="0" w:line="240" w:lineRule="atLeast"/>
        <w:rPr>
          <w:rFonts w:ascii="Lato" w:hAnsi="Lato"/>
          <w:sz w:val="20"/>
          <w:szCs w:val="20"/>
        </w:rPr>
      </w:pPr>
    </w:p>
    <w:p w:rsidR="008D2E4F" w:rsidRDefault="008D2E4F" w:rsidP="00FB4598">
      <w:pPr>
        <w:spacing w:after="0" w:line="240" w:lineRule="atLeast"/>
        <w:rPr>
          <w:rFonts w:ascii="Lato" w:hAnsi="Lato"/>
          <w:sz w:val="20"/>
          <w:szCs w:val="20"/>
        </w:rPr>
      </w:pPr>
      <w:r w:rsidRPr="008D2E4F">
        <w:rPr>
          <w:rFonts w:ascii="Lato" w:hAnsi="Lato"/>
          <w:sz w:val="20"/>
          <w:szCs w:val="20"/>
        </w:rPr>
        <w:t>DSR-I.533.33.2023.PK</w:t>
      </w:r>
    </w:p>
    <w:p w:rsidR="009276B2" w:rsidRPr="00FB4598" w:rsidRDefault="00913A87" w:rsidP="00FB4598">
      <w:pPr>
        <w:spacing w:after="0" w:line="240" w:lineRule="atLeast"/>
        <w:rPr>
          <w:rFonts w:ascii="Lato" w:hAnsi="Lato"/>
          <w:sz w:val="20"/>
          <w:szCs w:val="20"/>
        </w:rPr>
      </w:pPr>
      <w:r w:rsidRPr="00FB4598">
        <w:rPr>
          <w:rFonts w:ascii="Lato" w:hAnsi="Lato"/>
          <w:sz w:val="20"/>
          <w:szCs w:val="20"/>
        </w:rPr>
        <w:t>Warszawa</w:t>
      </w:r>
      <w:r w:rsidR="009276B2" w:rsidRPr="00FB4598">
        <w:rPr>
          <w:rFonts w:ascii="Lato" w:hAnsi="Lato"/>
          <w:sz w:val="20"/>
          <w:szCs w:val="20"/>
        </w:rPr>
        <w:t xml:space="preserve">, </w:t>
      </w:r>
      <w:r w:rsidR="00C54816" w:rsidRPr="00C54816">
        <w:rPr>
          <w:rFonts w:ascii="Lato" w:hAnsi="Lato"/>
          <w:sz w:val="20"/>
          <w:szCs w:val="20"/>
        </w:rPr>
        <w:t>/elektroniczny znacznik czasu/</w:t>
      </w:r>
    </w:p>
    <w:p w:rsidR="00CD0099" w:rsidRDefault="00CD0099" w:rsidP="00031F19">
      <w:pPr>
        <w:spacing w:after="0" w:line="240" w:lineRule="atLeast"/>
        <w:rPr>
          <w:rFonts w:ascii="Lato" w:hAnsi="Lato"/>
          <w:sz w:val="20"/>
          <w:szCs w:val="20"/>
        </w:rPr>
      </w:pPr>
    </w:p>
    <w:p w:rsidR="00CD0099" w:rsidRDefault="00CD0099" w:rsidP="00031F19">
      <w:pPr>
        <w:spacing w:after="0" w:line="240" w:lineRule="atLeast"/>
        <w:rPr>
          <w:rFonts w:ascii="Lato" w:hAnsi="Lato"/>
          <w:sz w:val="20"/>
          <w:szCs w:val="20"/>
        </w:rPr>
      </w:pPr>
    </w:p>
    <w:p w:rsidR="006556CF" w:rsidRDefault="006556CF" w:rsidP="00031F19">
      <w:pPr>
        <w:spacing w:after="0" w:line="240" w:lineRule="atLeast"/>
        <w:rPr>
          <w:rFonts w:ascii="Lato" w:hAnsi="Lato"/>
          <w:sz w:val="20"/>
          <w:szCs w:val="20"/>
        </w:rPr>
      </w:pPr>
    </w:p>
    <w:p w:rsidR="00CD0099" w:rsidRPr="00CD0099" w:rsidRDefault="00CD0099" w:rsidP="00CD0099">
      <w:pPr>
        <w:tabs>
          <w:tab w:val="left" w:pos="7514"/>
        </w:tabs>
        <w:suppressAutoHyphens/>
        <w:spacing w:after="120" w:line="240" w:lineRule="atLeast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CD0099">
        <w:rPr>
          <w:rFonts w:ascii="Lato" w:eastAsia="Calibri" w:hAnsi="Lato" w:cs="Calibri"/>
          <w:b/>
          <w:sz w:val="24"/>
          <w:szCs w:val="24"/>
          <w:lang w:eastAsia="ar-SA"/>
        </w:rPr>
        <w:t>DECYZJA</w:t>
      </w:r>
    </w:p>
    <w:p w:rsidR="00CD0099" w:rsidRPr="00CD0099" w:rsidRDefault="00CD0099" w:rsidP="00CD0099">
      <w:pPr>
        <w:tabs>
          <w:tab w:val="left" w:pos="7514"/>
        </w:tabs>
        <w:suppressAutoHyphens/>
        <w:spacing w:after="120" w:line="240" w:lineRule="atLeast"/>
        <w:jc w:val="center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CD0099">
        <w:rPr>
          <w:rFonts w:ascii="Lato" w:eastAsia="Calibri" w:hAnsi="Lato" w:cs="Calibri"/>
          <w:b/>
          <w:sz w:val="24"/>
          <w:szCs w:val="24"/>
          <w:lang w:eastAsia="ar-SA"/>
        </w:rPr>
        <w:t>Nr</w:t>
      </w:r>
      <w:r w:rsidR="008D2E4F">
        <w:rPr>
          <w:rFonts w:ascii="Lato" w:eastAsia="Calibri" w:hAnsi="Lato" w:cs="Calibri"/>
          <w:b/>
          <w:sz w:val="24"/>
          <w:szCs w:val="24"/>
          <w:lang w:eastAsia="ar-SA"/>
        </w:rPr>
        <w:t xml:space="preserve"> 29</w:t>
      </w:r>
      <w:r w:rsidR="00395F44">
        <w:rPr>
          <w:rFonts w:ascii="Lato" w:eastAsia="Calibri" w:hAnsi="Lato" w:cs="Calibri"/>
          <w:b/>
          <w:sz w:val="24"/>
          <w:szCs w:val="24"/>
          <w:lang w:eastAsia="ar-SA"/>
        </w:rPr>
        <w:t>/2023</w:t>
      </w:r>
    </w:p>
    <w:p w:rsidR="00CD0099" w:rsidRPr="00CD0099" w:rsidRDefault="00CD0099" w:rsidP="00CD0099">
      <w:pPr>
        <w:tabs>
          <w:tab w:val="left" w:pos="7514"/>
        </w:tabs>
        <w:suppressAutoHyphens/>
        <w:spacing w:after="120" w:line="240" w:lineRule="atLeast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:rsidR="00CD0099" w:rsidRPr="00CD0099" w:rsidRDefault="00CD0099" w:rsidP="00C66F9C">
      <w:pPr>
        <w:suppressAutoHyphens/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Działając na podstawie art. 48 ust. 1 i 2 ustawy z dnia 4 lutego 2011 r. o opiece nad dziećmi w wieku do lat 3 (</w:t>
      </w:r>
      <w:r w:rsidR="00A77BE2">
        <w:rPr>
          <w:rFonts w:ascii="Lato" w:eastAsia="Times New Roman" w:hAnsi="Lato" w:cs="Calibri"/>
          <w:sz w:val="20"/>
          <w:szCs w:val="20"/>
          <w:lang w:eastAsia="pl-PL"/>
        </w:rPr>
        <w:t>Dz.U. z 2023 r. poz. 204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z </w:t>
      </w:r>
      <w:proofErr w:type="spellStart"/>
      <w:r w:rsidRPr="00CD0099">
        <w:rPr>
          <w:rFonts w:ascii="Lato" w:eastAsia="Times New Roman" w:hAnsi="Lato" w:cs="Calibri"/>
          <w:sz w:val="20"/>
          <w:szCs w:val="20"/>
          <w:lang w:eastAsia="pl-PL"/>
        </w:rPr>
        <w:t>późn</w:t>
      </w:r>
      <w:proofErr w:type="spellEnd"/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. zm.) i rozporządzenia Ministra Pracy i Polityki Społecznej z dnia 25 marca 2011 r. w sprawie zakresu programów szkoleń 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br/>
        <w:t>dla opiekuna w żłobku lub klubie dziecięcym oraz dziennego opiekuna (Dz. U. z 2020 r. poz. 1205 j.t.) oraz art. 104 i 107 ustawy z dnia 14 czerwca 1960 r. – Kodeks postępowania administracyjnego (</w:t>
      </w:r>
      <w:r w:rsidR="00137329" w:rsidRPr="00137329">
        <w:rPr>
          <w:rFonts w:ascii="Lato" w:eastAsia="Times New Roman" w:hAnsi="Lato" w:cs="Calibri"/>
          <w:sz w:val="20"/>
          <w:szCs w:val="20"/>
          <w:lang w:eastAsia="pl-PL"/>
        </w:rPr>
        <w:t>Dz.U. z 2023 r. poz. 775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), po rozpatrzeniu wniosku o zatwierdzenie </w:t>
      </w:r>
      <w:r w:rsidR="00406A58">
        <w:rPr>
          <w:rFonts w:ascii="Lato" w:eastAsia="Times New Roman" w:hAnsi="Lato" w:cs="Calibri"/>
          <w:sz w:val="20"/>
          <w:szCs w:val="20"/>
          <w:lang w:eastAsia="pl-PL"/>
        </w:rPr>
        <w:t xml:space="preserve">programów 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>szkole</w:t>
      </w:r>
      <w:r w:rsidR="00406A58">
        <w:rPr>
          <w:rFonts w:ascii="Lato" w:eastAsia="Times New Roman" w:hAnsi="Lato" w:cs="Calibri"/>
          <w:sz w:val="20"/>
          <w:szCs w:val="20"/>
          <w:lang w:eastAsia="pl-PL"/>
        </w:rPr>
        <w:t>ń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dla opiekuna w żłobku lub klubie dziecięcym</w:t>
      </w:r>
      <w:r w:rsidR="00406A58">
        <w:rPr>
          <w:rFonts w:ascii="Lato" w:eastAsia="Times New Roman" w:hAnsi="Lato" w:cs="Calibri"/>
          <w:sz w:val="20"/>
          <w:szCs w:val="20"/>
          <w:lang w:eastAsia="pl-PL"/>
        </w:rPr>
        <w:t xml:space="preserve"> oraz dziennego opiekuna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, złożonego przez </w:t>
      </w:r>
      <w:bookmarkStart w:id="0" w:name="_Hlk141431672"/>
      <w:r w:rsidR="008D2E4F">
        <w:rPr>
          <w:rFonts w:ascii="Lato" w:eastAsia="Times New Roman" w:hAnsi="Lato" w:cs="Calibri"/>
          <w:sz w:val="20"/>
          <w:szCs w:val="20"/>
          <w:lang w:eastAsia="pl-PL"/>
        </w:rPr>
        <w:t xml:space="preserve">Panią </w:t>
      </w:r>
      <w:bookmarkStart w:id="1" w:name="_Hlk142543960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 xml:space="preserve">Grażynę Annę </w:t>
      </w:r>
      <w:proofErr w:type="spellStart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>Korpikiewicz</w:t>
      </w:r>
      <w:proofErr w:type="spellEnd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 xml:space="preserve">, Dyrektor Niepublicznej Placówki Kształcenia Ustawicznego AKADEMIO, </w:t>
      </w:r>
      <w:proofErr w:type="spellStart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>aI</w:t>
      </w:r>
      <w:proofErr w:type="spellEnd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 xml:space="preserve">. Jana Pawła </w:t>
      </w:r>
      <w:proofErr w:type="spellStart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>lI</w:t>
      </w:r>
      <w:proofErr w:type="spellEnd"/>
      <w:r w:rsidR="008D2E4F" w:rsidRPr="008D2E4F">
        <w:rPr>
          <w:rFonts w:ascii="Lato" w:eastAsia="Times New Roman" w:hAnsi="Lato" w:cs="Calibri"/>
          <w:sz w:val="20"/>
          <w:szCs w:val="20"/>
          <w:lang w:eastAsia="pl-PL"/>
        </w:rPr>
        <w:t xml:space="preserve"> 43A/37B, 01-001</w:t>
      </w:r>
      <w:r w:rsidR="008D2E4F">
        <w:rPr>
          <w:rFonts w:ascii="Lato" w:eastAsia="Times New Roman" w:hAnsi="Lato" w:cs="Calibri"/>
          <w:sz w:val="20"/>
          <w:szCs w:val="20"/>
          <w:lang w:eastAsia="pl-PL"/>
        </w:rPr>
        <w:t xml:space="preserve"> Warszawa</w:t>
      </w:r>
      <w:bookmarkEnd w:id="0"/>
      <w:bookmarkEnd w:id="1"/>
      <w:r w:rsidRPr="00CD0099">
        <w:rPr>
          <w:rFonts w:ascii="Lato" w:eastAsia="Times New Roman" w:hAnsi="Lato" w:cs="Calibri"/>
          <w:sz w:val="20"/>
          <w:szCs w:val="20"/>
          <w:lang w:eastAsia="pl-PL"/>
        </w:rPr>
        <w:t>, zwan</w:t>
      </w:r>
      <w:r w:rsidR="006A6FCA">
        <w:rPr>
          <w:rFonts w:ascii="Lato" w:eastAsia="Times New Roman" w:hAnsi="Lato" w:cs="Calibri"/>
          <w:sz w:val="20"/>
          <w:szCs w:val="20"/>
          <w:lang w:eastAsia="pl-PL"/>
        </w:rPr>
        <w:t>ą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dalej Wnioskodawcą, </w:t>
      </w:r>
    </w:p>
    <w:p w:rsidR="00CD0099" w:rsidRPr="00CD0099" w:rsidRDefault="00CD0099" w:rsidP="00CD0099">
      <w:pPr>
        <w:suppressAutoHyphens/>
        <w:spacing w:after="120" w:line="240" w:lineRule="atLeast"/>
        <w:ind w:firstLine="709"/>
        <w:jc w:val="center"/>
        <w:rPr>
          <w:rFonts w:ascii="Lato" w:eastAsia="Times New Roman" w:hAnsi="Lato" w:cs="Calibri"/>
          <w:sz w:val="20"/>
          <w:szCs w:val="20"/>
          <w:lang w:eastAsia="pl-PL"/>
        </w:rPr>
      </w:pPr>
    </w:p>
    <w:p w:rsidR="00CD0099" w:rsidRPr="00CD0099" w:rsidRDefault="00CD0099" w:rsidP="00CD0099">
      <w:pPr>
        <w:spacing w:after="120" w:line="240" w:lineRule="atLeast"/>
        <w:jc w:val="center"/>
        <w:rPr>
          <w:rFonts w:ascii="Lato" w:eastAsia="Times New Roman" w:hAnsi="Lato" w:cs="Calibri"/>
          <w:b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b/>
          <w:sz w:val="20"/>
          <w:szCs w:val="20"/>
          <w:lang w:eastAsia="pl-PL"/>
        </w:rPr>
        <w:t>zatwierdzam</w:t>
      </w:r>
    </w:p>
    <w:p w:rsidR="00CD0099" w:rsidRDefault="00CD0099" w:rsidP="00CD0099">
      <w:pPr>
        <w:spacing w:after="120" w:line="240" w:lineRule="atLeast"/>
        <w:jc w:val="center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na okres 5 lat</w:t>
      </w:r>
    </w:p>
    <w:p w:rsidR="00CD0099" w:rsidRPr="00CD0099" w:rsidRDefault="00CD0099" w:rsidP="00CD0099">
      <w:pPr>
        <w:spacing w:after="120" w:line="240" w:lineRule="atLeast"/>
        <w:jc w:val="center"/>
        <w:rPr>
          <w:rFonts w:ascii="Lato" w:eastAsia="Times New Roman" w:hAnsi="Lato" w:cs="Calibri"/>
          <w:sz w:val="20"/>
          <w:szCs w:val="20"/>
          <w:lang w:eastAsia="pl-PL"/>
        </w:rPr>
      </w:pPr>
    </w:p>
    <w:p w:rsidR="00301A63" w:rsidRPr="00301A63" w:rsidRDefault="00301A63" w:rsidP="00301A63">
      <w:pPr>
        <w:suppressAutoHyphens/>
        <w:spacing w:after="12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301A63">
        <w:rPr>
          <w:rFonts w:ascii="Lato" w:eastAsia="Times New Roman" w:hAnsi="Lato" w:cs="Calibri"/>
          <w:sz w:val="20"/>
          <w:szCs w:val="20"/>
          <w:lang w:eastAsia="pl-PL"/>
        </w:rPr>
        <w:t>- 80-godzinne szkolenie uzupełniające dla opiekuna w żłobku lub klubie dziecięcym;</w:t>
      </w:r>
    </w:p>
    <w:p w:rsidR="00301A63" w:rsidRPr="00301A63" w:rsidRDefault="00301A63" w:rsidP="00301A63">
      <w:pPr>
        <w:suppressAutoHyphens/>
        <w:spacing w:after="12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301A63">
        <w:rPr>
          <w:rFonts w:ascii="Lato" w:eastAsia="Times New Roman" w:hAnsi="Lato" w:cs="Calibri"/>
          <w:sz w:val="20"/>
          <w:szCs w:val="20"/>
          <w:lang w:eastAsia="pl-PL"/>
        </w:rPr>
        <w:t>- 160-godzinne szkolenie dla dziennego opiekuna;</w:t>
      </w:r>
    </w:p>
    <w:p w:rsidR="00E1676C" w:rsidRPr="00CD0099" w:rsidRDefault="00301A63" w:rsidP="00301A63">
      <w:pPr>
        <w:suppressAutoHyphens/>
        <w:spacing w:after="12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301A63">
        <w:rPr>
          <w:rFonts w:ascii="Lato" w:eastAsia="Times New Roman" w:hAnsi="Lato" w:cs="Calibri"/>
          <w:sz w:val="20"/>
          <w:szCs w:val="20"/>
          <w:lang w:eastAsia="pl-PL"/>
        </w:rPr>
        <w:t>- 40-godzinne szkolenie uzupełniające dla dziennego opiekuna.</w:t>
      </w:r>
    </w:p>
    <w:p w:rsidR="00CD0099" w:rsidRPr="00CD0099" w:rsidRDefault="00CD0099" w:rsidP="00CD0099">
      <w:pPr>
        <w:spacing w:after="120" w:line="240" w:lineRule="atLeast"/>
        <w:jc w:val="both"/>
        <w:rPr>
          <w:rFonts w:ascii="Lato" w:eastAsia="Times New Roman" w:hAnsi="Lato" w:cs="Calibri"/>
          <w:b/>
          <w:sz w:val="20"/>
          <w:szCs w:val="20"/>
          <w:lang w:eastAsia="pl-PL"/>
        </w:rPr>
      </w:pPr>
    </w:p>
    <w:p w:rsidR="00CD0099" w:rsidRPr="00CD0099" w:rsidRDefault="00CD0099" w:rsidP="00CD0099">
      <w:pPr>
        <w:spacing w:after="120" w:line="240" w:lineRule="atLeast"/>
        <w:jc w:val="center"/>
        <w:rPr>
          <w:rFonts w:ascii="Lato" w:eastAsia="Times New Roman" w:hAnsi="Lato" w:cs="Calibri"/>
          <w:b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b/>
          <w:sz w:val="20"/>
          <w:szCs w:val="20"/>
          <w:lang w:eastAsia="pl-PL"/>
        </w:rPr>
        <w:t>Uzasadnienie</w:t>
      </w:r>
    </w:p>
    <w:p w:rsidR="00C66F9C" w:rsidRPr="00C66F9C" w:rsidRDefault="00C66F9C" w:rsidP="00C66F9C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66F9C">
        <w:rPr>
          <w:rFonts w:ascii="Lato" w:eastAsia="Times New Roman" w:hAnsi="Lato" w:cs="Calibri"/>
          <w:sz w:val="20"/>
          <w:szCs w:val="20"/>
          <w:lang w:eastAsia="pl-PL"/>
        </w:rPr>
        <w:t>W dniu</w:t>
      </w:r>
      <w:r w:rsidR="00137329">
        <w:rPr>
          <w:rFonts w:ascii="Lato" w:eastAsia="Times New Roman" w:hAnsi="Lato" w:cs="Calibri"/>
          <w:sz w:val="20"/>
          <w:szCs w:val="20"/>
          <w:lang w:eastAsia="pl-PL"/>
        </w:rPr>
        <w:t xml:space="preserve"> </w:t>
      </w:r>
      <w:r w:rsidR="008D2E4F">
        <w:rPr>
          <w:rFonts w:ascii="Lato" w:eastAsia="Times New Roman" w:hAnsi="Lato" w:cs="Calibri"/>
          <w:sz w:val="20"/>
          <w:szCs w:val="20"/>
          <w:lang w:eastAsia="pl-PL"/>
        </w:rPr>
        <w:t>28 lipca</w:t>
      </w:r>
      <w:r w:rsidR="00137329">
        <w:rPr>
          <w:rFonts w:ascii="Lato" w:eastAsia="Times New Roman" w:hAnsi="Lato" w:cs="Calibri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Calibri"/>
          <w:sz w:val="20"/>
          <w:szCs w:val="20"/>
          <w:lang w:eastAsia="pl-PL"/>
        </w:rPr>
        <w:t>2023</w:t>
      </w:r>
      <w:r w:rsidRPr="00C66F9C">
        <w:rPr>
          <w:rFonts w:ascii="Lato" w:eastAsia="Times New Roman" w:hAnsi="Lato" w:cs="Calibri"/>
          <w:sz w:val="20"/>
          <w:szCs w:val="20"/>
          <w:lang w:eastAsia="pl-PL"/>
        </w:rPr>
        <w:t xml:space="preserve"> r. do ministra właściwego do spraw rodziny wpłynął złożony przez Wnioskodawcę wniosek o zatwierdzenie programów szkoleń dla opiekuna w żłobku lub klubie dziecięcym</w:t>
      </w:r>
      <w:r>
        <w:rPr>
          <w:rFonts w:ascii="Lato" w:eastAsia="Times New Roman" w:hAnsi="Lato" w:cs="Calibri"/>
          <w:sz w:val="20"/>
          <w:szCs w:val="20"/>
          <w:lang w:eastAsia="pl-PL"/>
        </w:rPr>
        <w:t xml:space="preserve"> oraz dla dziennego opiekuna.</w:t>
      </w:r>
    </w:p>
    <w:p w:rsidR="00C66F9C" w:rsidRPr="00CD0099" w:rsidRDefault="00C66F9C" w:rsidP="00C66F9C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66F9C">
        <w:rPr>
          <w:rFonts w:ascii="Lato" w:eastAsia="Times New Roman" w:hAnsi="Lato" w:cs="Calibri"/>
          <w:sz w:val="20"/>
          <w:szCs w:val="20"/>
          <w:lang w:eastAsia="pl-PL"/>
        </w:rPr>
        <w:t xml:space="preserve">Z uwagi na nieprawidłowości w załączonych do wniosku programach szkoleń, pismem z </w:t>
      </w:r>
      <w:r w:rsidR="008D2E4F">
        <w:rPr>
          <w:rFonts w:ascii="Lato" w:eastAsia="Times New Roman" w:hAnsi="Lato" w:cs="Calibri"/>
          <w:sz w:val="20"/>
          <w:szCs w:val="20"/>
          <w:lang w:eastAsia="pl-PL"/>
        </w:rPr>
        <w:t>31</w:t>
      </w:r>
      <w:r w:rsidR="00137329">
        <w:rPr>
          <w:rFonts w:ascii="Lato" w:eastAsia="Times New Roman" w:hAnsi="Lato" w:cs="Calibri"/>
          <w:sz w:val="20"/>
          <w:szCs w:val="20"/>
          <w:lang w:eastAsia="pl-PL"/>
        </w:rPr>
        <w:t xml:space="preserve"> lipca</w:t>
      </w:r>
      <w:r>
        <w:rPr>
          <w:rFonts w:ascii="Lato" w:eastAsia="Times New Roman" w:hAnsi="Lato" w:cs="Calibri"/>
          <w:sz w:val="20"/>
          <w:szCs w:val="20"/>
          <w:lang w:eastAsia="pl-PL"/>
        </w:rPr>
        <w:t xml:space="preserve"> </w:t>
      </w:r>
      <w:r w:rsidR="008D2E4F">
        <w:rPr>
          <w:rFonts w:ascii="Lato" w:eastAsia="Times New Roman" w:hAnsi="Lato" w:cs="Calibri"/>
          <w:sz w:val="20"/>
          <w:szCs w:val="20"/>
          <w:lang w:eastAsia="pl-PL"/>
        </w:rPr>
        <w:t>i 4 sierpnia 2023 r.</w:t>
      </w:r>
      <w:r w:rsidRPr="00C66F9C">
        <w:rPr>
          <w:rFonts w:ascii="Lato" w:eastAsia="Times New Roman" w:hAnsi="Lato" w:cs="Calibri"/>
          <w:sz w:val="20"/>
          <w:szCs w:val="20"/>
          <w:lang w:eastAsia="pl-PL"/>
        </w:rPr>
        <w:t xml:space="preserve"> Minister Rodziny i Polityki Społecznej zawiadomił o nich wnioskodawcę i wyznaczył termin na ich poprawę. Wn</w:t>
      </w:r>
      <w:r>
        <w:rPr>
          <w:rFonts w:ascii="Lato" w:eastAsia="Times New Roman" w:hAnsi="Lato" w:cs="Calibri"/>
          <w:sz w:val="20"/>
          <w:szCs w:val="20"/>
          <w:lang w:eastAsia="pl-PL"/>
        </w:rPr>
        <w:t>ioskodawca przedłożył poprawione</w:t>
      </w:r>
      <w:r w:rsidRPr="00C66F9C">
        <w:rPr>
          <w:rFonts w:ascii="Lato" w:eastAsia="Times New Roman" w:hAnsi="Lato" w:cs="Calibri"/>
          <w:sz w:val="20"/>
          <w:szCs w:val="20"/>
          <w:lang w:eastAsia="pl-PL"/>
        </w:rPr>
        <w:t xml:space="preserve"> program</w:t>
      </w:r>
      <w:r>
        <w:rPr>
          <w:rFonts w:ascii="Lato" w:eastAsia="Times New Roman" w:hAnsi="Lato" w:cs="Calibri"/>
          <w:sz w:val="20"/>
          <w:szCs w:val="20"/>
          <w:lang w:eastAsia="pl-PL"/>
        </w:rPr>
        <w:t>y</w:t>
      </w:r>
      <w:r w:rsidRPr="00C66F9C">
        <w:rPr>
          <w:rFonts w:ascii="Lato" w:eastAsia="Times New Roman" w:hAnsi="Lato" w:cs="Calibri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Calibri"/>
          <w:sz w:val="20"/>
          <w:szCs w:val="20"/>
          <w:lang w:eastAsia="pl-PL"/>
        </w:rPr>
        <w:t xml:space="preserve">w dniu </w:t>
      </w:r>
      <w:r w:rsidR="008D2E4F">
        <w:rPr>
          <w:rFonts w:ascii="Lato" w:eastAsia="Times New Roman" w:hAnsi="Lato" w:cs="Calibri"/>
          <w:sz w:val="20"/>
          <w:szCs w:val="20"/>
          <w:lang w:eastAsia="pl-PL"/>
        </w:rPr>
        <w:t>8 sierpnia</w:t>
      </w:r>
      <w:r w:rsidR="008A07A6">
        <w:rPr>
          <w:rFonts w:ascii="Lato" w:eastAsia="Times New Roman" w:hAnsi="Lato" w:cs="Calibri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Calibri"/>
          <w:sz w:val="20"/>
          <w:szCs w:val="20"/>
          <w:lang w:eastAsia="pl-PL"/>
        </w:rPr>
        <w:t>2023 r.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Zgodnie z art. 48 ust. 1 ustawy z dnia 4 lutego 2011 r. o opiece nad dziećmi 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br/>
        <w:t>w wieku do lat 3 program szkolenia dla kandydatów na opiekuna w żłobku lub klubie dziecięcym i na dziennego opiekuna oraz program szkolenia</w:t>
      </w:r>
      <w:r w:rsidR="00456583">
        <w:rPr>
          <w:rFonts w:ascii="Lato" w:eastAsia="Times New Roman" w:hAnsi="Lato" w:cs="Calibri"/>
          <w:sz w:val="20"/>
          <w:szCs w:val="20"/>
          <w:lang w:eastAsia="pl-PL"/>
        </w:rPr>
        <w:t xml:space="preserve"> uzupełniającego dla opiekuna w 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żłobku lub klubie dziecięcym i dla dziennego opiekuna zatwierdza na wniosek podmiotu prowadzącego szkolenie, na okres 5 lat, minister właściwy do spraw rodziny. Zatwierdzenie lub odmowa zatwierdzenia programów szkoleń następuje w drodze decyzji administracyjnej. 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Na podstawie upoważnienia zawartego w art. 49 ustawy wydane zostało rozporządzenie Ministra Pracy i Polityki Społecznej z dnia 25 marca 2011 r. w sprawie zakresu programów szkoleń dla opiekuna w żłobku lub klubie dziecięcym oraz dziennego 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lastRenderedPageBreak/>
        <w:t>opiekuna, które określa zakresy poszczególnych rodzajów szkoleń. Na ich podstawie powinny zostać opracowane programy szkoleń.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Zakresy programów szkoleń zawarte w tym rozporządzeniu mają charakter ramowy, uwzględniają specyfikę zadań opiekuńczych, wychowawczych i edukacyjnych żłobka, klubu dziecięcego i dziennego opiekuna. Każdy z programów szkoleń opracowany przez podmiot prowadzący powinien być zgodny z zakresem programowym i jednocześnie wypełniony treścią merytoryczną.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Po dokonaniu analizy i oceny program</w:t>
      </w:r>
      <w:r w:rsidR="00301A63">
        <w:rPr>
          <w:rFonts w:ascii="Lato" w:eastAsia="Times New Roman" w:hAnsi="Lato" w:cs="Calibri"/>
          <w:sz w:val="20"/>
          <w:szCs w:val="20"/>
          <w:lang w:eastAsia="pl-PL"/>
        </w:rPr>
        <w:t>ów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szkole</w:t>
      </w:r>
      <w:r w:rsidR="00301A63">
        <w:rPr>
          <w:rFonts w:ascii="Lato" w:eastAsia="Times New Roman" w:hAnsi="Lato" w:cs="Calibri"/>
          <w:sz w:val="20"/>
          <w:szCs w:val="20"/>
          <w:lang w:eastAsia="pl-PL"/>
        </w:rPr>
        <w:t>ń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złożon</w:t>
      </w:r>
      <w:r w:rsidR="00301A63">
        <w:rPr>
          <w:rFonts w:ascii="Lato" w:eastAsia="Times New Roman" w:hAnsi="Lato" w:cs="Calibri"/>
          <w:sz w:val="20"/>
          <w:szCs w:val="20"/>
          <w:lang w:eastAsia="pl-PL"/>
        </w:rPr>
        <w:t>ych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przez Wnioskodawcę stwierdzam, że uwzględniają one zakresy programów szkoleń określonych w rozporządzeniu Ministra Pracy i Polityki Społecznej z dnia 25 marca 2011 r. w sprawie zakresu programów szkoleń dla opiekuna w żłobku lub klubie dziecięcym oraz dziennego opiekuna.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Przedłożon</w:t>
      </w:r>
      <w:r w:rsidR="006A6FCA">
        <w:rPr>
          <w:rFonts w:ascii="Lato" w:eastAsia="Times New Roman" w:hAnsi="Lato" w:cs="Calibri"/>
          <w:sz w:val="20"/>
          <w:szCs w:val="20"/>
          <w:lang w:eastAsia="pl-PL"/>
        </w:rPr>
        <w:t>e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przez Wnioskodawcę program</w:t>
      </w:r>
      <w:r w:rsidR="00301A63">
        <w:rPr>
          <w:rFonts w:ascii="Lato" w:eastAsia="Times New Roman" w:hAnsi="Lato" w:cs="Calibri"/>
          <w:sz w:val="20"/>
          <w:szCs w:val="20"/>
          <w:lang w:eastAsia="pl-PL"/>
        </w:rPr>
        <w:t>y szkoleń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zawiera</w:t>
      </w:r>
      <w:r w:rsidR="00301A63">
        <w:rPr>
          <w:rFonts w:ascii="Lato" w:eastAsia="Times New Roman" w:hAnsi="Lato" w:cs="Calibri"/>
          <w:sz w:val="20"/>
          <w:szCs w:val="20"/>
          <w:lang w:eastAsia="pl-PL"/>
        </w:rPr>
        <w:t>ją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merytoryczne opracowanie zagadnień wskazanych w ww. rozporządzen</w:t>
      </w:r>
      <w:r w:rsidR="00395F44">
        <w:rPr>
          <w:rFonts w:ascii="Lato" w:eastAsia="Times New Roman" w:hAnsi="Lato" w:cs="Calibri"/>
          <w:sz w:val="20"/>
          <w:szCs w:val="20"/>
          <w:lang w:eastAsia="pl-PL"/>
        </w:rPr>
        <w:t>iu, informacje o celach szkoleń oraz</w:t>
      </w:r>
      <w:r w:rsidRPr="00CD0099">
        <w:rPr>
          <w:rFonts w:ascii="Lato" w:eastAsia="Times New Roman" w:hAnsi="Lato" w:cs="Calibri"/>
          <w:sz w:val="20"/>
          <w:szCs w:val="20"/>
          <w:lang w:eastAsia="pl-PL"/>
        </w:rPr>
        <w:t xml:space="preserve"> sposobie realizacji szkoleń</w:t>
      </w:r>
      <w:r w:rsidR="00395F44">
        <w:rPr>
          <w:rFonts w:ascii="Lato" w:eastAsia="Times New Roman" w:hAnsi="Lato" w:cs="Calibri"/>
          <w:sz w:val="20"/>
          <w:szCs w:val="20"/>
          <w:lang w:eastAsia="pl-PL"/>
        </w:rPr>
        <w:t>.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W związku z powyższym należy orzec jak w sentencji.</w:t>
      </w:r>
    </w:p>
    <w:p w:rsidR="00CD0099" w:rsidRPr="00CD0099" w:rsidRDefault="00CD0099" w:rsidP="00CD0099">
      <w:pPr>
        <w:spacing w:after="120" w:line="240" w:lineRule="atLeast"/>
        <w:jc w:val="both"/>
        <w:rPr>
          <w:rFonts w:ascii="Lato" w:eastAsia="Times New Roman" w:hAnsi="Lato" w:cs="Calibri"/>
          <w:b/>
          <w:sz w:val="20"/>
          <w:szCs w:val="20"/>
          <w:lang w:eastAsia="pl-PL"/>
        </w:rPr>
      </w:pPr>
    </w:p>
    <w:p w:rsidR="00CD0099" w:rsidRPr="00CD0099" w:rsidRDefault="00CD0099" w:rsidP="00CD0099">
      <w:pPr>
        <w:spacing w:after="120" w:line="240" w:lineRule="atLeast"/>
        <w:jc w:val="center"/>
        <w:rPr>
          <w:rFonts w:ascii="Lato" w:eastAsia="Times New Roman" w:hAnsi="Lato" w:cs="Calibri"/>
          <w:b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b/>
          <w:sz w:val="20"/>
          <w:szCs w:val="20"/>
          <w:lang w:eastAsia="pl-PL"/>
        </w:rPr>
        <w:t>Pouczenie</w:t>
      </w:r>
    </w:p>
    <w:p w:rsidR="00CD0099" w:rsidRPr="00CD0099" w:rsidRDefault="00CD0099" w:rsidP="00CD0099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Strona niezadowolona z decyzji, na podstawie art. 127 § 3, w związku z art. 129 § 1 Kodeks postępowania administracyjnego, może zwrócić się w terminie 14 dni od daty doręczenia decyzji, do Ministra Rodziny i Polityki Społecznej z wnioskiem o ponowne rozpatrzenie sprawy. Jeżeli strona niezadowolona z decyzji nie chce skorzystać z prawa do zwrócenia się z wnioskiem o ponowne rozpatrzenie sprawy, może wnieść do Wojewódzkiego Sądu Administracyjnego w Warszawie skargę na decyzję w terminie 30 dni od dnia doręczenia decyzji stronie. Skargę wnosi się za pośrednictwem Ministra Rodziny i Polityki Społecznej. Wpis od skargi wynosi 200 złotych.</w:t>
      </w:r>
    </w:p>
    <w:p w:rsidR="00CD0099" w:rsidRPr="00406A58" w:rsidRDefault="00CD0099" w:rsidP="00406A58">
      <w:pPr>
        <w:spacing w:after="120" w:line="240" w:lineRule="atLeast"/>
        <w:ind w:firstLine="709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lang w:eastAsia="pl-PL"/>
        </w:rPr>
        <w:t>Zgodnie z art. 127a Kodeksu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406A58" w:rsidRDefault="00406A58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u w:val="single"/>
          <w:lang w:eastAsia="pl-PL"/>
        </w:rPr>
      </w:pPr>
    </w:p>
    <w:p w:rsidR="00406A58" w:rsidRPr="008D2E4F" w:rsidRDefault="00406A58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</w:p>
    <w:p w:rsidR="008D2E4F" w:rsidRPr="008D2E4F" w:rsidRDefault="008D2E4F" w:rsidP="008D2E4F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sz w:val="20"/>
          <w:szCs w:val="20"/>
          <w:lang w:eastAsia="pl-PL"/>
        </w:rPr>
        <w:t>z up. Ministra Rodziny i Polityki Społecznej</w:t>
      </w:r>
    </w:p>
    <w:p w:rsidR="008D2E4F" w:rsidRPr="008D2E4F" w:rsidRDefault="008D2E4F" w:rsidP="008D2E4F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sz w:val="20"/>
          <w:szCs w:val="20"/>
          <w:lang w:eastAsia="pl-PL"/>
        </w:rPr>
        <w:t xml:space="preserve">Dorota </w:t>
      </w:r>
      <w:proofErr w:type="spellStart"/>
      <w:r w:rsidRPr="008D2E4F">
        <w:rPr>
          <w:rFonts w:ascii="Lato" w:eastAsia="Times New Roman" w:hAnsi="Lato" w:cs="Calibri"/>
          <w:sz w:val="20"/>
          <w:szCs w:val="20"/>
          <w:lang w:eastAsia="pl-PL"/>
        </w:rPr>
        <w:t>Gierej</w:t>
      </w:r>
      <w:proofErr w:type="spellEnd"/>
    </w:p>
    <w:p w:rsidR="008D2E4F" w:rsidRPr="008D2E4F" w:rsidRDefault="008D2E4F" w:rsidP="008D2E4F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sz w:val="20"/>
          <w:szCs w:val="20"/>
          <w:lang w:eastAsia="pl-PL"/>
        </w:rPr>
        <w:t>Zastępca Dyrektora</w:t>
      </w:r>
    </w:p>
    <w:p w:rsidR="006A6FCA" w:rsidRPr="008D2E4F" w:rsidRDefault="008D2E4F" w:rsidP="008D2E4F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sz w:val="20"/>
          <w:szCs w:val="20"/>
          <w:lang w:eastAsia="pl-PL"/>
        </w:rPr>
        <w:t>/-kwalifikowany podpis elektroniczny-/</w:t>
      </w:r>
    </w:p>
    <w:p w:rsidR="009F366C" w:rsidRDefault="009F366C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u w:val="single"/>
          <w:lang w:eastAsia="pl-PL"/>
        </w:rPr>
      </w:pPr>
    </w:p>
    <w:p w:rsidR="009F366C" w:rsidRDefault="009F366C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u w:val="single"/>
          <w:lang w:eastAsia="pl-PL"/>
        </w:rPr>
      </w:pPr>
    </w:p>
    <w:p w:rsidR="006556CF" w:rsidRDefault="006556CF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u w:val="single"/>
          <w:lang w:eastAsia="pl-PL"/>
        </w:rPr>
      </w:pPr>
    </w:p>
    <w:p w:rsidR="006556CF" w:rsidRDefault="006556CF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u w:val="single"/>
          <w:lang w:eastAsia="pl-PL"/>
        </w:rPr>
      </w:pPr>
    </w:p>
    <w:p w:rsidR="00CD0099" w:rsidRPr="00CD0099" w:rsidRDefault="00CD0099" w:rsidP="00CD0099">
      <w:pPr>
        <w:suppressAutoHyphens/>
        <w:spacing w:after="0" w:line="240" w:lineRule="atLeast"/>
        <w:jc w:val="both"/>
        <w:rPr>
          <w:rFonts w:ascii="Lato" w:eastAsia="Times New Roman" w:hAnsi="Lato" w:cs="Calibri"/>
          <w:sz w:val="20"/>
          <w:szCs w:val="20"/>
          <w:u w:val="single"/>
          <w:lang w:eastAsia="pl-PL"/>
        </w:rPr>
      </w:pPr>
      <w:r w:rsidRPr="00CD0099">
        <w:rPr>
          <w:rFonts w:ascii="Lato" w:eastAsia="Times New Roman" w:hAnsi="Lato" w:cs="Calibri"/>
          <w:sz w:val="20"/>
          <w:szCs w:val="20"/>
          <w:u w:val="single"/>
          <w:lang w:eastAsia="pl-PL"/>
        </w:rPr>
        <w:t>Otrzymują:</w:t>
      </w:r>
    </w:p>
    <w:p w:rsidR="00395F44" w:rsidRPr="00395F44" w:rsidRDefault="00395F44" w:rsidP="00395F44">
      <w:pPr>
        <w:pStyle w:val="Akapitzlist"/>
        <w:numPr>
          <w:ilvl w:val="0"/>
          <w:numId w:val="3"/>
        </w:numPr>
        <w:spacing w:after="0" w:line="240" w:lineRule="atLeast"/>
        <w:ind w:left="0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395F44">
        <w:rPr>
          <w:rFonts w:ascii="Lato" w:eastAsia="Times New Roman" w:hAnsi="Lato" w:cs="Calibri"/>
          <w:bCs/>
          <w:sz w:val="20"/>
          <w:szCs w:val="20"/>
          <w:lang w:eastAsia="pl-PL"/>
        </w:rPr>
        <w:t>Pan</w:t>
      </w:r>
      <w:r w:rsidR="006A6FCA">
        <w:rPr>
          <w:rFonts w:ascii="Lato" w:eastAsia="Times New Roman" w:hAnsi="Lato" w:cs="Calibri"/>
          <w:bCs/>
          <w:sz w:val="20"/>
          <w:szCs w:val="20"/>
          <w:lang w:eastAsia="pl-PL"/>
        </w:rPr>
        <w:t>i</w:t>
      </w:r>
    </w:p>
    <w:p w:rsidR="008D2E4F" w:rsidRDefault="008D2E4F" w:rsidP="00C66F9C">
      <w:pPr>
        <w:spacing w:after="0" w:line="240" w:lineRule="atLeast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Grażyn</w:t>
      </w:r>
      <w:r w:rsidR="00E65AB7">
        <w:rPr>
          <w:rFonts w:ascii="Lato" w:eastAsia="Times New Roman" w:hAnsi="Lato" w:cs="Calibri"/>
          <w:bCs/>
          <w:sz w:val="20"/>
          <w:szCs w:val="20"/>
          <w:lang w:eastAsia="pl-PL"/>
        </w:rPr>
        <w:t>a</w:t>
      </w: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 Ann</w:t>
      </w:r>
      <w:r w:rsidR="00E65AB7">
        <w:rPr>
          <w:rFonts w:ascii="Lato" w:eastAsia="Times New Roman" w:hAnsi="Lato" w:cs="Calibri"/>
          <w:bCs/>
          <w:sz w:val="20"/>
          <w:szCs w:val="20"/>
          <w:lang w:eastAsia="pl-PL"/>
        </w:rPr>
        <w:t>a</w:t>
      </w: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 </w:t>
      </w:r>
      <w:proofErr w:type="spellStart"/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Korpikiewicz</w:t>
      </w:r>
      <w:proofErr w:type="spellEnd"/>
    </w:p>
    <w:p w:rsidR="008D2E4F" w:rsidRDefault="008D2E4F" w:rsidP="00C66F9C">
      <w:pPr>
        <w:spacing w:after="0" w:line="240" w:lineRule="atLeast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Dyrektor </w:t>
      </w:r>
    </w:p>
    <w:p w:rsidR="008D2E4F" w:rsidRDefault="008D2E4F" w:rsidP="00C66F9C">
      <w:pPr>
        <w:spacing w:after="0" w:line="240" w:lineRule="atLeast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Niepubliczn</w:t>
      </w:r>
      <w:r w:rsidR="00E65AB7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a </w:t>
      </w: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Placówk</w:t>
      </w:r>
      <w:r w:rsidR="00E65AB7">
        <w:rPr>
          <w:rFonts w:ascii="Lato" w:eastAsia="Times New Roman" w:hAnsi="Lato" w:cs="Calibri"/>
          <w:bCs/>
          <w:sz w:val="20"/>
          <w:szCs w:val="20"/>
          <w:lang w:eastAsia="pl-PL"/>
        </w:rPr>
        <w:t>a</w:t>
      </w: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 Kształcenia Ustawicznego AKADEMIO </w:t>
      </w:r>
    </w:p>
    <w:p w:rsidR="008D2E4F" w:rsidRDefault="008D2E4F" w:rsidP="00C66F9C">
      <w:pPr>
        <w:spacing w:after="0" w:line="240" w:lineRule="atLeast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proofErr w:type="spellStart"/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aI</w:t>
      </w:r>
      <w:proofErr w:type="spellEnd"/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. Jana Pawła </w:t>
      </w:r>
      <w:proofErr w:type="spellStart"/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lI</w:t>
      </w:r>
      <w:proofErr w:type="spellEnd"/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 xml:space="preserve"> 43A/37B</w:t>
      </w:r>
      <w:bookmarkStart w:id="2" w:name="_GoBack"/>
      <w:bookmarkEnd w:id="2"/>
    </w:p>
    <w:p w:rsidR="00395F44" w:rsidRPr="00395F44" w:rsidRDefault="008D2E4F" w:rsidP="00C66F9C">
      <w:pPr>
        <w:spacing w:after="0" w:line="240" w:lineRule="atLeast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8D2E4F">
        <w:rPr>
          <w:rFonts w:ascii="Lato" w:eastAsia="Times New Roman" w:hAnsi="Lato" w:cs="Calibri"/>
          <w:bCs/>
          <w:sz w:val="20"/>
          <w:szCs w:val="20"/>
          <w:lang w:eastAsia="pl-PL"/>
        </w:rPr>
        <w:t>01-001 Warszawa</w:t>
      </w:r>
      <w:r w:rsidR="00CD0099" w:rsidRPr="00395F44">
        <w:rPr>
          <w:rFonts w:ascii="Lato" w:eastAsia="Times New Roman" w:hAnsi="Lato" w:cs="Calibri"/>
          <w:bCs/>
          <w:sz w:val="20"/>
          <w:szCs w:val="20"/>
          <w:lang w:eastAsia="pl-PL"/>
        </w:rPr>
        <w:t>,</w:t>
      </w:r>
    </w:p>
    <w:p w:rsidR="00CD0099" w:rsidRPr="00395F44" w:rsidRDefault="00CD0099" w:rsidP="00395F44">
      <w:pPr>
        <w:pStyle w:val="Akapitzlist"/>
        <w:numPr>
          <w:ilvl w:val="0"/>
          <w:numId w:val="3"/>
        </w:numPr>
        <w:spacing w:after="0" w:line="240" w:lineRule="atLeast"/>
        <w:ind w:left="0"/>
        <w:jc w:val="both"/>
        <w:rPr>
          <w:rFonts w:ascii="Lato" w:eastAsia="Times New Roman" w:hAnsi="Lato" w:cs="Calibri"/>
          <w:bCs/>
          <w:sz w:val="20"/>
          <w:szCs w:val="20"/>
          <w:lang w:eastAsia="pl-PL"/>
        </w:rPr>
      </w:pPr>
      <w:r w:rsidRPr="00395F44">
        <w:rPr>
          <w:rFonts w:ascii="Lato" w:eastAsia="Times New Roman" w:hAnsi="Lato" w:cs="Calibri"/>
          <w:sz w:val="20"/>
          <w:szCs w:val="20"/>
          <w:lang w:eastAsia="pl-PL"/>
        </w:rPr>
        <w:t>a/a.</w:t>
      </w:r>
    </w:p>
    <w:sectPr w:rsidR="00CD0099" w:rsidRPr="00395F44" w:rsidSect="00FB45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AD" w:rsidRDefault="002351AD" w:rsidP="009276B2">
      <w:pPr>
        <w:spacing w:after="0" w:line="240" w:lineRule="auto"/>
      </w:pPr>
      <w:r>
        <w:separator/>
      </w:r>
    </w:p>
  </w:endnote>
  <w:endnote w:type="continuationSeparator" w:id="0">
    <w:p w:rsidR="002351AD" w:rsidRDefault="002351AD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4E" w:rsidRPr="002B0783" w:rsidRDefault="00031F19" w:rsidP="002B0783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2B0783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7429D" id="Łącznik prosty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BqbvQe3QAAAAYBAAAPAAAAZHJzL2Rvd25yZXYueG1sTI9BS8NAEIXvgv9hGcGLtBstNjbNpkig&#10;Fw+CjRSP2+w0G8zOhuy2Sf+9Ix7qaXjzhve+yTeT68QZh9B6UvA4T0Ag1d601Cj4rLazFxAhajK6&#10;84QKLhhgU9ze5DozfqQPPO9iIziEQqYV2Bj7TMpQW3Q6zH2PxN7RD05HlkMjzaBHDnedfEqSpXS6&#10;JW6wusfSYv29OzkFX83DYruvqBrL+H5c2umyf3sulbq/m17XICJO8XoMv/iMDgUzHfyJTBCdAn4k&#10;KpilPNlNV4sUxOFvIYtc/scvfgA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BqbvQe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D375A0" w:rsidRPr="002B0783">
      <w:rPr>
        <w:rFonts w:ascii="Lato" w:hAnsi="Lato"/>
        <w:sz w:val="14"/>
        <w:szCs w:val="14"/>
      </w:rPr>
      <w:t>t</w:t>
    </w:r>
    <w:r w:rsidR="00913A87" w:rsidRPr="002B0783">
      <w:rPr>
        <w:rFonts w:ascii="Lato" w:hAnsi="Lato"/>
        <w:sz w:val="14"/>
        <w:szCs w:val="14"/>
      </w:rPr>
      <w:t>el</w:t>
    </w:r>
    <w:r w:rsidR="00D375A0" w:rsidRPr="002B0783">
      <w:rPr>
        <w:rFonts w:ascii="Lato" w:hAnsi="Lato"/>
        <w:sz w:val="14"/>
        <w:szCs w:val="14"/>
      </w:rPr>
      <w:t>.</w:t>
    </w:r>
    <w:r w:rsidR="00913A87" w:rsidRPr="002B0783">
      <w:rPr>
        <w:rFonts w:ascii="Lato" w:hAnsi="Lato"/>
        <w:sz w:val="14"/>
        <w:szCs w:val="14"/>
      </w:rPr>
      <w:t xml:space="preserve"> 222-500-10</w:t>
    </w:r>
    <w:r w:rsidR="002C5427">
      <w:rPr>
        <w:rFonts w:ascii="Lato" w:hAnsi="Lato"/>
        <w:sz w:val="14"/>
        <w:szCs w:val="14"/>
      </w:rPr>
      <w:t>8</w:t>
    </w:r>
    <w:r w:rsidR="00590C4E" w:rsidRPr="002B0783">
      <w:rPr>
        <w:rFonts w:ascii="Lato" w:hAnsi="Lato"/>
        <w:sz w:val="14"/>
        <w:szCs w:val="14"/>
      </w:rPr>
      <w:tab/>
    </w:r>
    <w:r w:rsidR="00D375A0" w:rsidRPr="002B0783">
      <w:rPr>
        <w:rFonts w:ascii="Lato" w:hAnsi="Lato"/>
        <w:sz w:val="14"/>
        <w:szCs w:val="14"/>
      </w:rPr>
      <w:t xml:space="preserve">ul. Nowogrodzka 1/3/5 </w:t>
    </w:r>
  </w:p>
  <w:p w:rsidR="00590C4E" w:rsidRPr="002B0783" w:rsidRDefault="002351AD" w:rsidP="002B0783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913A87" w:rsidRPr="002B0783">
        <w:rPr>
          <w:rFonts w:ascii="Lato" w:hAnsi="Lato"/>
          <w:sz w:val="14"/>
          <w:szCs w:val="14"/>
        </w:rPr>
        <w:t>info@mrips.gov.pl</w:t>
      </w:r>
    </w:hyperlink>
    <w:r w:rsidR="00590C4E" w:rsidRPr="002B0783">
      <w:rPr>
        <w:rFonts w:ascii="Lato" w:hAnsi="Lato"/>
        <w:sz w:val="14"/>
        <w:szCs w:val="14"/>
      </w:rPr>
      <w:tab/>
    </w:r>
    <w:r w:rsidR="00D375A0" w:rsidRPr="002B0783">
      <w:rPr>
        <w:rFonts w:ascii="Lato" w:hAnsi="Lato"/>
        <w:sz w:val="14"/>
        <w:szCs w:val="14"/>
      </w:rPr>
      <w:t>00-513 Warszawa</w:t>
    </w:r>
  </w:p>
  <w:p w:rsidR="00590C4E" w:rsidRPr="002B0783" w:rsidRDefault="00913A87" w:rsidP="002B0783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2B0783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4" w:rsidRPr="00FB4598" w:rsidRDefault="00031F19" w:rsidP="00FB4598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FB4598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B68EC" wp14:editId="0464C80E">
              <wp:simplePos x="0" y="0"/>
              <wp:positionH relativeFrom="margin">
                <wp:posOffset>0</wp:posOffset>
              </wp:positionH>
              <wp:positionV relativeFrom="paragraph">
                <wp:posOffset>-34925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3A685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.75pt" to="396.8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ITEBnd0AAAAGAQAADwAAAGRycy9kb3ducmV2LnhtbEyPzU7DMBCE70i8g7VIXFDrQJX+hDgVitQL&#10;ByQaVHF0420cEa+jeNukb48RBzjuzGjm23w7uU5ccAitJwWP8wQEUu1NS42Cj2o3W4MIrMnozhMq&#10;uGKAbXF7k+vM+JHe8bLnRsQSCplWYJn7TMpQW3Q6zH2PFL2TH5zmeA6NNIMeY7nr5FOSLKXTLcUF&#10;q3ssLdZf+7NT8Nk8LHaHiqqx5LfT0k7Xw2taKnV/N708g2Cc+C8MP/gRHYrIdPRnMkF0CuIjrGCW&#10;piCiu9osViCOv4Iscvkfv/gGAAD//wMAUEsBAi0AFAAGAAgAAAAhALaDOJL+AAAA4QEAABMAAAAA&#10;AAAAAAAAAAAAAAAAAFtDb250ZW50X1R5cGVzXS54bWxQSwECLQAUAAYACAAAACEAOP0h/9YAAACU&#10;AQAACwAAAAAAAAAAAAAAAAAvAQAAX3JlbHMvLnJlbHNQSwECLQAUAAYACAAAACEAUM7/R9MBAAAB&#10;BAAADgAAAAAAAAAAAAAAAAAuAgAAZHJzL2Uyb0RvYy54bWxQSwECLQAUAAYACAAAACEAITEBnd0A&#10;AAAGAQAADwAAAAAAAAAAAAAAAAAt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  <w:r w:rsidR="00E36714" w:rsidRPr="00FB4598">
      <w:rPr>
        <w:rFonts w:ascii="Lato" w:hAnsi="Lato"/>
        <w:sz w:val="14"/>
        <w:szCs w:val="14"/>
      </w:rPr>
      <w:t>tel. 222-500-10</w:t>
    </w:r>
    <w:r w:rsidR="002C5427">
      <w:rPr>
        <w:rFonts w:ascii="Lato" w:hAnsi="Lato"/>
        <w:sz w:val="14"/>
        <w:szCs w:val="14"/>
      </w:rPr>
      <w:t>8</w:t>
    </w:r>
    <w:r w:rsidR="00E36714" w:rsidRPr="00FB4598">
      <w:rPr>
        <w:rFonts w:ascii="Lato" w:hAnsi="Lato"/>
        <w:sz w:val="14"/>
        <w:szCs w:val="14"/>
      </w:rPr>
      <w:tab/>
      <w:t xml:space="preserve">ul. Nowogrodzka 1/3/5 </w:t>
    </w:r>
  </w:p>
  <w:p w:rsidR="00E36714" w:rsidRPr="00FB4598" w:rsidRDefault="002351AD" w:rsidP="00FB4598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E36714" w:rsidRPr="00FB4598">
        <w:rPr>
          <w:rFonts w:ascii="Lato" w:hAnsi="Lato"/>
          <w:sz w:val="14"/>
          <w:szCs w:val="14"/>
        </w:rPr>
        <w:t>info@mrips.gov.pl</w:t>
      </w:r>
    </w:hyperlink>
    <w:r w:rsidR="00E36714" w:rsidRPr="00FB4598">
      <w:rPr>
        <w:rFonts w:ascii="Lato" w:hAnsi="Lato"/>
        <w:sz w:val="14"/>
        <w:szCs w:val="14"/>
      </w:rPr>
      <w:tab/>
      <w:t>00-513 Warszawa</w:t>
    </w:r>
  </w:p>
  <w:p w:rsidR="00E36714" w:rsidRPr="00FB4598" w:rsidRDefault="00E36714" w:rsidP="00FB4598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FB4598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AD" w:rsidRDefault="002351AD" w:rsidP="009276B2">
      <w:pPr>
        <w:spacing w:after="0" w:line="240" w:lineRule="auto"/>
      </w:pPr>
      <w:r>
        <w:separator/>
      </w:r>
    </w:p>
  </w:footnote>
  <w:footnote w:type="continuationSeparator" w:id="0">
    <w:p w:rsidR="002351AD" w:rsidRDefault="002351AD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4" w:rsidRPr="00586E58" w:rsidRDefault="00E36714">
    <w:pPr>
      <w:pStyle w:val="Nagwek"/>
      <w:rPr>
        <w:rFonts w:ascii="Lato" w:hAnsi="Lato"/>
      </w:rPr>
    </w:pPr>
    <w:r w:rsidRPr="00586E58">
      <w:rPr>
        <w:rFonts w:ascii="Lato" w:hAnsi="Lat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AE8C61" wp14:editId="794C3988">
          <wp:simplePos x="0" y="0"/>
          <wp:positionH relativeFrom="column">
            <wp:posOffset>-895350</wp:posOffset>
          </wp:positionH>
          <wp:positionV relativeFrom="paragraph">
            <wp:posOffset>-200660</wp:posOffset>
          </wp:positionV>
          <wp:extent cx="3025140" cy="1061720"/>
          <wp:effectExtent l="0" t="0" r="0" b="0"/>
          <wp:wrapThrough wrapText="bothSides">
            <wp:wrapPolygon edited="0">
              <wp:start x="3264" y="2325"/>
              <wp:lineTo x="1768" y="3876"/>
              <wp:lineTo x="816" y="6589"/>
              <wp:lineTo x="1360" y="17053"/>
              <wp:lineTo x="3673" y="18215"/>
              <wp:lineTo x="6257" y="18990"/>
              <wp:lineTo x="20675" y="18990"/>
              <wp:lineTo x="20811" y="9689"/>
              <wp:lineTo x="18091" y="9301"/>
              <wp:lineTo x="18771" y="5813"/>
              <wp:lineTo x="16322" y="4651"/>
              <wp:lineTo x="3809" y="2325"/>
              <wp:lineTo x="3264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251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902"/>
    <w:multiLevelType w:val="hybridMultilevel"/>
    <w:tmpl w:val="4EE2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3DB"/>
    <w:multiLevelType w:val="hybridMultilevel"/>
    <w:tmpl w:val="FE30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03F"/>
    <w:multiLevelType w:val="hybridMultilevel"/>
    <w:tmpl w:val="3E860B2E"/>
    <w:lvl w:ilvl="0" w:tplc="88F6A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45023"/>
    <w:multiLevelType w:val="multilevel"/>
    <w:tmpl w:val="0CF2E97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E51AB3"/>
    <w:multiLevelType w:val="multilevel"/>
    <w:tmpl w:val="0646262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4D61E2"/>
    <w:multiLevelType w:val="multilevel"/>
    <w:tmpl w:val="AE325928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31F19"/>
    <w:rsid w:val="00055F10"/>
    <w:rsid w:val="00084EB6"/>
    <w:rsid w:val="000A73FE"/>
    <w:rsid w:val="000C1BA9"/>
    <w:rsid w:val="000E3DE7"/>
    <w:rsid w:val="00100315"/>
    <w:rsid w:val="001236B0"/>
    <w:rsid w:val="00137329"/>
    <w:rsid w:val="00166A88"/>
    <w:rsid w:val="00171E6D"/>
    <w:rsid w:val="00183B62"/>
    <w:rsid w:val="001921C3"/>
    <w:rsid w:val="001B70EB"/>
    <w:rsid w:val="0021063F"/>
    <w:rsid w:val="00212735"/>
    <w:rsid w:val="002351AD"/>
    <w:rsid w:val="002371DF"/>
    <w:rsid w:val="00257140"/>
    <w:rsid w:val="002B0783"/>
    <w:rsid w:val="002C203E"/>
    <w:rsid w:val="002C5427"/>
    <w:rsid w:val="002E0C9D"/>
    <w:rsid w:val="002F7D86"/>
    <w:rsid w:val="00301A63"/>
    <w:rsid w:val="003039D2"/>
    <w:rsid w:val="0033445A"/>
    <w:rsid w:val="0034686F"/>
    <w:rsid w:val="00390CBE"/>
    <w:rsid w:val="00395F44"/>
    <w:rsid w:val="00406A58"/>
    <w:rsid w:val="00427398"/>
    <w:rsid w:val="00456583"/>
    <w:rsid w:val="004A2223"/>
    <w:rsid w:val="004F5D02"/>
    <w:rsid w:val="00586E58"/>
    <w:rsid w:val="00590C4E"/>
    <w:rsid w:val="005A72DA"/>
    <w:rsid w:val="005E0EC7"/>
    <w:rsid w:val="005F3380"/>
    <w:rsid w:val="006333BE"/>
    <w:rsid w:val="006465E6"/>
    <w:rsid w:val="006556CF"/>
    <w:rsid w:val="00673E82"/>
    <w:rsid w:val="006A6FCA"/>
    <w:rsid w:val="006D2071"/>
    <w:rsid w:val="00702248"/>
    <w:rsid w:val="0070631E"/>
    <w:rsid w:val="00714084"/>
    <w:rsid w:val="007651A5"/>
    <w:rsid w:val="00774D40"/>
    <w:rsid w:val="007824A3"/>
    <w:rsid w:val="00797577"/>
    <w:rsid w:val="007C0F7F"/>
    <w:rsid w:val="00882902"/>
    <w:rsid w:val="008A07A6"/>
    <w:rsid w:val="008B10E0"/>
    <w:rsid w:val="008C349C"/>
    <w:rsid w:val="008D2E4F"/>
    <w:rsid w:val="008F3EFA"/>
    <w:rsid w:val="008F6AED"/>
    <w:rsid w:val="0090042F"/>
    <w:rsid w:val="00913A87"/>
    <w:rsid w:val="009276B2"/>
    <w:rsid w:val="00935F6B"/>
    <w:rsid w:val="009656AF"/>
    <w:rsid w:val="00967A74"/>
    <w:rsid w:val="009F366C"/>
    <w:rsid w:val="00A0046C"/>
    <w:rsid w:val="00A20673"/>
    <w:rsid w:val="00A23424"/>
    <w:rsid w:val="00A23580"/>
    <w:rsid w:val="00A238E7"/>
    <w:rsid w:val="00A245E2"/>
    <w:rsid w:val="00A640D7"/>
    <w:rsid w:val="00A77BE2"/>
    <w:rsid w:val="00A91D00"/>
    <w:rsid w:val="00B20AD8"/>
    <w:rsid w:val="00B87744"/>
    <w:rsid w:val="00BE6444"/>
    <w:rsid w:val="00BF09D4"/>
    <w:rsid w:val="00C54816"/>
    <w:rsid w:val="00C66F9C"/>
    <w:rsid w:val="00C8064A"/>
    <w:rsid w:val="00C80BF0"/>
    <w:rsid w:val="00C85D56"/>
    <w:rsid w:val="00CC1D78"/>
    <w:rsid w:val="00CD0099"/>
    <w:rsid w:val="00CE1E64"/>
    <w:rsid w:val="00CF21C3"/>
    <w:rsid w:val="00D132C0"/>
    <w:rsid w:val="00D375A0"/>
    <w:rsid w:val="00D73437"/>
    <w:rsid w:val="00D96A4B"/>
    <w:rsid w:val="00DA46CC"/>
    <w:rsid w:val="00DB7F74"/>
    <w:rsid w:val="00DF0423"/>
    <w:rsid w:val="00E1676C"/>
    <w:rsid w:val="00E22DB6"/>
    <w:rsid w:val="00E3400A"/>
    <w:rsid w:val="00E36714"/>
    <w:rsid w:val="00E65AB7"/>
    <w:rsid w:val="00EB2A60"/>
    <w:rsid w:val="00EF62D7"/>
    <w:rsid w:val="00F05F16"/>
    <w:rsid w:val="00F13890"/>
    <w:rsid w:val="00F346AE"/>
    <w:rsid w:val="00FA6BD4"/>
    <w:rsid w:val="00FB4598"/>
    <w:rsid w:val="00FC74A6"/>
    <w:rsid w:val="00FF2910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1928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customStyle="1" w:styleId="PUNIWERSALNETIMES12">
    <w:name w:val="P.UNIWERSALNE_TIMES_12"/>
    <w:basedOn w:val="Domylnaczcionkaakapitu"/>
    <w:uiPriority w:val="1"/>
    <w:rsid w:val="00913A87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913A87"/>
  </w:style>
  <w:style w:type="paragraph" w:customStyle="1" w:styleId="menfont">
    <w:name w:val="men font"/>
    <w:basedOn w:val="Normalny"/>
    <w:rsid w:val="00913A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3A87"/>
    <w:rPr>
      <w:color w:val="808080"/>
    </w:rPr>
  </w:style>
  <w:style w:type="paragraph" w:styleId="Akapitzlist">
    <w:name w:val="List Paragraph"/>
    <w:basedOn w:val="Normalny"/>
    <w:uiPriority w:val="34"/>
    <w:qFormat/>
    <w:rsid w:val="00395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88E3-A1C9-4813-99CA-7C23E7B4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Kaza Patrycja</cp:lastModifiedBy>
  <cp:revision>11</cp:revision>
  <cp:lastPrinted>2023-03-09T09:55:00Z</cp:lastPrinted>
  <dcterms:created xsi:type="dcterms:W3CDTF">2023-07-27T11:58:00Z</dcterms:created>
  <dcterms:modified xsi:type="dcterms:W3CDTF">2023-08-10T06:51:00Z</dcterms:modified>
</cp:coreProperties>
</file>